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093"/>
        <w:gridCol w:w="1949"/>
        <w:gridCol w:w="1917"/>
        <w:gridCol w:w="2193"/>
        <w:gridCol w:w="2127"/>
        <w:gridCol w:w="2126"/>
        <w:gridCol w:w="1816"/>
      </w:tblGrid>
      <w:tr w:rsidR="00C3322B" w:rsidRPr="00C3322B" w:rsidTr="00C3322B">
        <w:tc>
          <w:tcPr>
            <w:tcW w:w="2093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Kompetencje kluczowe</w:t>
            </w:r>
          </w:p>
        </w:tc>
        <w:tc>
          <w:tcPr>
            <w:tcW w:w="1949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Cele operacyjne / obszary programowe</w:t>
            </w:r>
          </w:p>
        </w:tc>
        <w:tc>
          <w:tcPr>
            <w:tcW w:w="1917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JĘZYK OJCZYSTY / HISTORIA</w:t>
            </w:r>
          </w:p>
        </w:tc>
        <w:tc>
          <w:tcPr>
            <w:tcW w:w="2193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EDUKACJA MATEMATYCZNA</w:t>
            </w:r>
          </w:p>
        </w:tc>
        <w:tc>
          <w:tcPr>
            <w:tcW w:w="2127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PRZYRODA / CHEMIA / GEOGRAFIA</w:t>
            </w:r>
          </w:p>
        </w:tc>
        <w:tc>
          <w:tcPr>
            <w:tcW w:w="2126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EDUKACJA ARTYSTYCZNA</w:t>
            </w:r>
          </w:p>
        </w:tc>
        <w:tc>
          <w:tcPr>
            <w:tcW w:w="1816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PRZYGOTOWANIE ZAWODOWE</w:t>
            </w:r>
          </w:p>
        </w:tc>
      </w:tr>
      <w:tr w:rsidR="00C3322B" w:rsidRPr="00BA5C0D" w:rsidTr="00C3322B">
        <w:tc>
          <w:tcPr>
            <w:tcW w:w="2093" w:type="dxa"/>
            <w:vMerge w:val="restart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Komunikowanie się.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Wiedza o świcie. 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Posługiwanie się nowoczesnymi technologiami informacyjno-komunikacyjnymi.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Myślenie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przyczynowo-skutkowe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planowanie działań.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Umiejętności pracy zespołowej.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49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3322B" w:rsidRPr="00B202E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02E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Poznawcze</w:t>
            </w:r>
          </w:p>
          <w:p w:rsid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scharakteryzuje rys historyczny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dot. 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gdzie zaczęto uprawiać kawę,</w:t>
            </w:r>
          </w:p>
          <w:p w:rsid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potrafi </w:t>
            </w:r>
            <w:r w:rsidR="00B20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wymienić i scharakteryzować różne gatunki kawy oraz metody parzenia kawy,</w:t>
            </w:r>
          </w:p>
          <w:p w:rsidR="00B202ED" w:rsidRDefault="00B202ED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potrafi pracować z danymi liczbowymi, </w:t>
            </w:r>
          </w:p>
          <w:p w:rsidR="00B202ED" w:rsidRDefault="00B202ED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potrafi scharakteryzować życiorys znanych osób w kontekście „kawowych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upodobań”,</w:t>
            </w:r>
          </w:p>
          <w:p w:rsidR="00B202ED" w:rsidRDefault="00B202ED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uczeń potrafi przygotować esej</w:t>
            </w:r>
          </w:p>
          <w:p w:rsidR="00B202ED" w:rsidRPr="00C3322B" w:rsidRDefault="00B202ED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17" w:type="dxa"/>
          </w:tcPr>
          <w:p w:rsidR="00C3322B" w:rsidRPr="00BA5C0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przygotowanie rysu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historycznego: kiedy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gdzie zaczęto uprawiać kawę?;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zbieranie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legend na temat pochodzenia kawy, tworzenie własnej legendy; zbieranie opisów różnych metod parzenia kawy – dawnych i współczesnych; pozyskiwanie informacji o „kawowych upodobaniach” wśród osób znanych współcześnie, przeprowadzanie wywiadu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93" w:type="dxa"/>
          </w:tcPr>
          <w:p w:rsidR="00C3322B" w:rsidRPr="00BA5C0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zbierania danych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statystycznych: które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narodowości piją najwięcej kawy?;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długości trasy oraz czasu potrzebnego do przewiezienia kawy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jednego miejsca do drugiego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</w:tcPr>
          <w:p w:rsidR="00C3322B" w:rsidRPr="00BA5C0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mapy świata: gdzie uprawia się kawę?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kto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jest największym eksporterem kawy?; </w:t>
            </w: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zestawienia na temat gatunków kaw, procentu zawartości kofeiny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składu chemicznego kawy, porównanie zawartości kofeiny w filiżance kawy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szklance coca-coli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C3322B" w:rsidRPr="00C3322B" w:rsidRDefault="00C3322B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poszukiwanie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informacji o „kawowych upodobaniach” wśród osób znanych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historii np.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Honoriusza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Balzaka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Ludwiga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 van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Beethovena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, Jana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Sebastiana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  <w:proofErr w:type="spellEnd"/>
            <w:r w:rsidRPr="00C332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816" w:type="dxa"/>
          </w:tcPr>
          <w:p w:rsidR="00C3322B" w:rsidRPr="00BA5C0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wycieczka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kawiarni, rozmowa z </w:t>
            </w:r>
            <w:proofErr w:type="spell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baristą</w:t>
            </w:r>
            <w:proofErr w:type="spell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</w:tc>
      </w:tr>
      <w:tr w:rsidR="00C3322B" w:rsidRPr="00BA5C0D" w:rsidTr="00C3322B">
        <w:tc>
          <w:tcPr>
            <w:tcW w:w="2093" w:type="dxa"/>
            <w:vMerge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49" w:type="dxa"/>
          </w:tcPr>
          <w:p w:rsidR="00C3322B" w:rsidRPr="00B202ED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02E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Praktyczne</w:t>
            </w:r>
          </w:p>
          <w:p w:rsidR="00B202ED" w:rsidRDefault="00C3322B" w:rsidP="00C3322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B20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uczeń potrafi obsłużyć dyktafon w celu nagrania wywiadu,</w:t>
            </w:r>
          </w:p>
          <w:p w:rsidR="00B202ED" w:rsidRPr="00B202ED" w:rsidRDefault="00B202ED" w:rsidP="00C3322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potrafi obsłużyć komputer i używa programów </w:t>
            </w:r>
            <w:r w:rsidRPr="00BA5C0D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  <w:t>Word</w:t>
            </w:r>
            <w:r w:rsidRPr="00BA5C0D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,</w:t>
            </w:r>
            <w:r w:rsidRPr="00BA5C0D">
              <w:rPr>
                <w:rStyle w:val="s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PowerPoint, </w:t>
            </w:r>
            <w:r w:rsidRPr="00BA5C0D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pl-PL"/>
              </w:rPr>
              <w:t>Excel, przygotowując materiał w ramach projektu,</w:t>
            </w:r>
          </w:p>
          <w:p w:rsidR="00C3322B" w:rsidRDefault="00B202ED" w:rsidP="00C3322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C332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uczeń potrafi zaparzyć kawę, wykorzystując ekspres do kawy,</w:t>
            </w:r>
          </w:p>
          <w:p w:rsidR="00C3322B" w:rsidRDefault="00C3322B" w:rsidP="00C3322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uczeń potrafi ozdobić kawę</w:t>
            </w:r>
            <w:r w:rsidR="00B20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202ED" w:rsidRPr="00BA5C0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uczeń potrafi zagrać / 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zaimprowizować fragment muzyczny np. z Kantaty o Kawie,</w:t>
            </w:r>
          </w:p>
          <w:p w:rsidR="00B202ED" w:rsidRPr="00BA5C0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uczeń potrafi wykonać martwą </w:t>
            </w:r>
            <w:proofErr w:type="spell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nature</w:t>
            </w:r>
            <w:proofErr w:type="spell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stosując różnorodne / wybrane techniki malarskie</w:t>
            </w:r>
          </w:p>
          <w:p w:rsidR="00B202ED" w:rsidRPr="00C3322B" w:rsidRDefault="00B202ED" w:rsidP="00C3322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17" w:type="dxa"/>
          </w:tcPr>
          <w:p w:rsidR="00B202ED" w:rsidRPr="00BA5C0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pozyskiwanie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informacji o „kawowych upodobaniach” wśród osób znanych współcześnie, przeprowadzanie wywiadu,</w:t>
            </w:r>
          </w:p>
          <w:p w:rsidR="00C3322B" w:rsidRPr="00C3322B" w:rsidRDefault="00C3322B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93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C3322B" w:rsidRPr="00C3322B" w:rsidRDefault="00B202ED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poszukiwanie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piosenek o kawie, słuchanie </w:t>
            </w:r>
            <w:r w:rsidRPr="00BA5C0D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Kantaty o kawie</w:t>
            </w:r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Jana Sebastiana Bacha; poszukiwanie kawy w malarstwie w poszczególnych epokach, tworzenie martwej natury pt. </w:t>
            </w:r>
            <w:proofErr w:type="spellStart"/>
            <w:r w:rsidRPr="00C3322B">
              <w:rPr>
                <w:rFonts w:ascii="Times New Roman" w:hAnsi="Times New Roman" w:cs="Times New Roman"/>
                <w:i/>
                <w:sz w:val="24"/>
                <w:szCs w:val="24"/>
              </w:rPr>
              <w:t>Filiżanka</w:t>
            </w:r>
            <w:proofErr w:type="spellEnd"/>
            <w:r w:rsidRPr="00C33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322B">
              <w:rPr>
                <w:rFonts w:ascii="Times New Roman" w:hAnsi="Times New Roman" w:cs="Times New Roman"/>
                <w:i/>
                <w:sz w:val="24"/>
                <w:szCs w:val="24"/>
              </w:rPr>
              <w:t>kawy</w:t>
            </w:r>
            <w:proofErr w:type="spellEnd"/>
          </w:p>
        </w:tc>
        <w:tc>
          <w:tcPr>
            <w:tcW w:w="1816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parzenie kawy, nauka zdobienia kawy</w:t>
            </w:r>
          </w:p>
        </w:tc>
      </w:tr>
      <w:tr w:rsidR="00C3322B" w:rsidRPr="00BA5C0D" w:rsidTr="00C3322B">
        <w:tc>
          <w:tcPr>
            <w:tcW w:w="2093" w:type="dxa"/>
            <w:vMerge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49" w:type="dxa"/>
          </w:tcPr>
          <w:p w:rsidR="00C3322B" w:rsidRDefault="00C3322B" w:rsidP="00B20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02E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Emocjonalno-motywacyjne</w:t>
            </w:r>
          </w:p>
          <w:p w:rsidR="00B202E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uczeń uczestniczy w pracach zespołowych, aktywnie zbiera informacje,</w:t>
            </w:r>
          </w:p>
          <w:p w:rsidR="00B202ED" w:rsidRPr="00B202E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uczeń nawiązuje relacje z osobami, z którymi realizuje wywiad, słucha aktywnie, sprawozdaje</w:t>
            </w:r>
          </w:p>
        </w:tc>
        <w:tc>
          <w:tcPr>
            <w:tcW w:w="1917" w:type="dxa"/>
          </w:tcPr>
          <w:p w:rsidR="00B202ED" w:rsidRPr="00BA5C0D" w:rsidRDefault="00B202ED" w:rsidP="00B2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pozyskiwanie</w:t>
            </w:r>
            <w:proofErr w:type="gramEnd"/>
            <w:r w:rsidRPr="00BA5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informacji o „kawowych upodobaniach” wśród osób znanych współcześnie, przeprowadzanie wywiadu</w:t>
            </w:r>
          </w:p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93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6" w:type="dxa"/>
          </w:tcPr>
          <w:p w:rsidR="00C3322B" w:rsidRPr="00C3322B" w:rsidRDefault="00C3322B" w:rsidP="00C3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9096C" w:rsidRPr="00C3322B" w:rsidRDefault="0089096C" w:rsidP="00BA5C0D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89096C" w:rsidRPr="00C3322B" w:rsidSect="003647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03" w:rsidRDefault="009F0803" w:rsidP="00BA5C0D">
      <w:pPr>
        <w:spacing w:after="0" w:line="240" w:lineRule="auto"/>
      </w:pPr>
      <w:r>
        <w:separator/>
      </w:r>
    </w:p>
  </w:endnote>
  <w:endnote w:type="continuationSeparator" w:id="0">
    <w:p w:rsidR="009F0803" w:rsidRDefault="009F0803" w:rsidP="00BA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03" w:rsidRDefault="009F0803" w:rsidP="00BA5C0D">
      <w:pPr>
        <w:spacing w:after="0" w:line="240" w:lineRule="auto"/>
      </w:pPr>
      <w:r>
        <w:separator/>
      </w:r>
    </w:p>
  </w:footnote>
  <w:footnote w:type="continuationSeparator" w:id="0">
    <w:p w:rsidR="009F0803" w:rsidRDefault="009F0803" w:rsidP="00BA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0D" w:rsidRDefault="00BA5C0D" w:rsidP="00BA5C0D">
    <w:pPr>
      <w:rPr>
        <w:rFonts w:ascii="Times New Roman" w:hAnsi="Times New Roman" w:cs="Times New Roman"/>
        <w:sz w:val="28"/>
        <w:szCs w:val="28"/>
        <w:lang w:val="pl-PL"/>
      </w:rPr>
    </w:pPr>
    <w:r>
      <w:rPr>
        <w:rFonts w:ascii="Times New Roman" w:hAnsi="Times New Roman" w:cs="Times New Roman"/>
        <w:sz w:val="28"/>
        <w:szCs w:val="28"/>
        <w:lang w:val="pl-PL"/>
      </w:rPr>
      <w:t>Tabela 1. Opracowanie – M. Kotarba-Kańczugowska.</w:t>
    </w:r>
  </w:p>
  <w:p w:rsidR="00BA5C0D" w:rsidRDefault="00BA5C0D" w:rsidP="00BA5C0D">
    <w:pPr>
      <w:rPr>
        <w:rFonts w:ascii="Times New Roman" w:hAnsi="Times New Roman" w:cs="Times New Roman"/>
        <w:sz w:val="28"/>
        <w:szCs w:val="28"/>
        <w:lang w:val="pl-PL"/>
      </w:rPr>
    </w:pPr>
    <w:r>
      <w:rPr>
        <w:rFonts w:ascii="Times New Roman" w:hAnsi="Times New Roman" w:cs="Times New Roman"/>
        <w:sz w:val="28"/>
        <w:szCs w:val="28"/>
        <w:lang w:val="pl-PL"/>
      </w:rPr>
      <w:t>Przykładowe wypełnienie matrycy projektu nt. KAWA.</w:t>
    </w:r>
  </w:p>
  <w:p w:rsidR="00BA5C0D" w:rsidRPr="00C3322B" w:rsidRDefault="00BA5C0D" w:rsidP="00BA5C0D">
    <w:pPr>
      <w:rPr>
        <w:rFonts w:ascii="Times New Roman" w:hAnsi="Times New Roman" w:cs="Times New Roman"/>
        <w:sz w:val="28"/>
        <w:szCs w:val="28"/>
        <w:lang w:val="pl-PL"/>
      </w:rPr>
    </w:pPr>
    <w:r>
      <w:rPr>
        <w:rFonts w:ascii="Times New Roman" w:hAnsi="Times New Roman" w:cs="Times New Roman"/>
        <w:sz w:val="28"/>
        <w:szCs w:val="28"/>
        <w:lang w:val="pl-PL"/>
      </w:rPr>
      <w:t>Poszczególne komponenty matrycy były omawiane na warsztatach.</w:t>
    </w:r>
  </w:p>
  <w:p w:rsidR="00BA5C0D" w:rsidRPr="00BA5C0D" w:rsidRDefault="00BA5C0D" w:rsidP="00BA5C0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0B79"/>
    <w:multiLevelType w:val="hybridMultilevel"/>
    <w:tmpl w:val="1DFA83A6"/>
    <w:lvl w:ilvl="0" w:tplc="20ACDF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46EC"/>
    <w:multiLevelType w:val="hybridMultilevel"/>
    <w:tmpl w:val="4B8A6690"/>
    <w:lvl w:ilvl="0" w:tplc="7D9EB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4FA3"/>
    <w:multiLevelType w:val="hybridMultilevel"/>
    <w:tmpl w:val="028612EC"/>
    <w:lvl w:ilvl="0" w:tplc="ABD481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73E33"/>
    <w:multiLevelType w:val="hybridMultilevel"/>
    <w:tmpl w:val="BF2CB09A"/>
    <w:lvl w:ilvl="0" w:tplc="8258031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EC88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6F40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E10A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F7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AE1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6F29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8EE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0066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21000"/>
    <w:multiLevelType w:val="hybridMultilevel"/>
    <w:tmpl w:val="2898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EF5652"/>
    <w:multiLevelType w:val="hybridMultilevel"/>
    <w:tmpl w:val="ACF25314"/>
    <w:lvl w:ilvl="0" w:tplc="394CAA5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81612"/>
    <w:multiLevelType w:val="hybridMultilevel"/>
    <w:tmpl w:val="01DA4302"/>
    <w:lvl w:ilvl="0" w:tplc="3E000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3"/>
    <w:rsid w:val="00154D3E"/>
    <w:rsid w:val="00364743"/>
    <w:rsid w:val="005D3B84"/>
    <w:rsid w:val="005E75FD"/>
    <w:rsid w:val="0089096C"/>
    <w:rsid w:val="008A5929"/>
    <w:rsid w:val="00912FB3"/>
    <w:rsid w:val="009F0803"/>
    <w:rsid w:val="00A773E8"/>
    <w:rsid w:val="00AF6596"/>
    <w:rsid w:val="00B202ED"/>
    <w:rsid w:val="00BA5C0D"/>
    <w:rsid w:val="00BC4A9A"/>
    <w:rsid w:val="00C3322B"/>
    <w:rsid w:val="00D11E0F"/>
    <w:rsid w:val="00D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023432-35C5-44E8-A7A9-2B351C5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D3E"/>
    <w:pPr>
      <w:spacing w:after="200" w:line="276" w:lineRule="auto"/>
    </w:pPr>
    <w:rPr>
      <w:rFonts w:cs="Calibri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47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64743"/>
    <w:pPr>
      <w:ind w:left="720"/>
    </w:pPr>
  </w:style>
  <w:style w:type="character" w:customStyle="1" w:styleId="st">
    <w:name w:val="st"/>
    <w:rsid w:val="00B202ED"/>
  </w:style>
  <w:style w:type="character" w:styleId="Uwydatnienie">
    <w:name w:val="Emphasis"/>
    <w:uiPriority w:val="20"/>
    <w:qFormat/>
    <w:locked/>
    <w:rsid w:val="00B202E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A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C0D"/>
    <w:rPr>
      <w:rFonts w:cs="Calibri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BA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C0D"/>
    <w:rPr>
      <w:rFonts w:cs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03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16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0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 Franczuk</cp:lastModifiedBy>
  <cp:revision>3</cp:revision>
  <dcterms:created xsi:type="dcterms:W3CDTF">2014-12-08T11:19:00Z</dcterms:created>
  <dcterms:modified xsi:type="dcterms:W3CDTF">2014-12-08T11:19:00Z</dcterms:modified>
</cp:coreProperties>
</file>